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30" w:lineRule="exact"/>
        <w:jc w:val="center"/>
        <w:rPr>
          <w:rFonts w:ascii="华文仿宋" w:hAnsi="华文仿宋" w:eastAsia="华文仿宋"/>
          <w:sz w:val="24"/>
        </w:rPr>
      </w:pPr>
      <w:r>
        <w:rPr>
          <w:rFonts w:hint="eastAsia" w:ascii="华文仿宋" w:hAnsi="华文仿宋" w:eastAsia="华文仿宋"/>
          <w:sz w:val="24"/>
          <w:lang w:eastAsia="zh-CN"/>
        </w:rPr>
        <w:t>房产评估</w:t>
      </w:r>
      <w:r>
        <w:rPr>
          <w:rFonts w:hint="eastAsia" w:ascii="华文仿宋" w:hAnsi="华文仿宋" w:eastAsia="华文仿宋"/>
          <w:sz w:val="24"/>
        </w:rPr>
        <w:t>价格复核申请表（工业）</w:t>
      </w:r>
    </w:p>
    <w:tbl>
      <w:tblPr>
        <w:tblStyle w:val="6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9"/>
        <w:gridCol w:w="1676"/>
        <w:gridCol w:w="555"/>
        <w:gridCol w:w="503"/>
        <w:gridCol w:w="1357"/>
        <w:gridCol w:w="1095"/>
        <w:gridCol w:w="2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5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复核申请人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姓名</w:t>
            </w:r>
          </w:p>
        </w:tc>
        <w:tc>
          <w:tcPr>
            <w:tcW w:w="16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性别</w:t>
            </w:r>
          </w:p>
        </w:tc>
        <w:tc>
          <w:tcPr>
            <w:tcW w:w="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身份证号</w:t>
            </w:r>
          </w:p>
        </w:tc>
        <w:tc>
          <w:tcPr>
            <w:tcW w:w="338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联系电话</w:t>
            </w:r>
          </w:p>
        </w:tc>
        <w:tc>
          <w:tcPr>
            <w:tcW w:w="2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37" w:right="137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日期</w:t>
            </w:r>
          </w:p>
        </w:tc>
        <w:tc>
          <w:tcPr>
            <w:tcW w:w="3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     年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85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复核房产信息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权利人</w:t>
            </w:r>
          </w:p>
        </w:tc>
        <w:tc>
          <w:tcPr>
            <w:tcW w:w="16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房产证号</w:t>
            </w:r>
          </w:p>
        </w:tc>
        <w:tc>
          <w:tcPr>
            <w:tcW w:w="135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登记日期</w:t>
            </w:r>
          </w:p>
        </w:tc>
        <w:tc>
          <w:tcPr>
            <w:tcW w:w="229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房产名称</w:t>
            </w:r>
          </w:p>
        </w:tc>
        <w:tc>
          <w:tcPr>
            <w:tcW w:w="748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所在位置</w:t>
            </w:r>
          </w:p>
        </w:tc>
        <w:tc>
          <w:tcPr>
            <w:tcW w:w="748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____区（行政区）_________街道________________________________________号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宗地号</w:t>
            </w:r>
          </w:p>
        </w:tc>
        <w:tc>
          <w:tcPr>
            <w:tcW w:w="16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土地用途</w:t>
            </w:r>
          </w:p>
        </w:tc>
        <w:tc>
          <w:tcPr>
            <w:tcW w:w="47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住宅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商业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办公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工业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使用年限</w:t>
            </w:r>
          </w:p>
        </w:tc>
        <w:tc>
          <w:tcPr>
            <w:tcW w:w="16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开始时间</w:t>
            </w:r>
          </w:p>
        </w:tc>
        <w:tc>
          <w:tcPr>
            <w:tcW w:w="135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结束时间</w:t>
            </w:r>
          </w:p>
        </w:tc>
        <w:tc>
          <w:tcPr>
            <w:tcW w:w="229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宗地面积</w:t>
            </w:r>
          </w:p>
        </w:tc>
        <w:tc>
          <w:tcPr>
            <w:tcW w:w="16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登记用途</w:t>
            </w:r>
          </w:p>
        </w:tc>
        <w:tc>
          <w:tcPr>
            <w:tcW w:w="47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住宅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商业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办公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工业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竣工日期</w:t>
            </w:r>
          </w:p>
        </w:tc>
        <w:tc>
          <w:tcPr>
            <w:tcW w:w="16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实际用途</w:t>
            </w:r>
          </w:p>
        </w:tc>
        <w:tc>
          <w:tcPr>
            <w:tcW w:w="47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住宅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商业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办公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工业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hint="eastAsia"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bCs/>
                <w:sz w:val="20"/>
                <w:szCs w:val="20"/>
              </w:rPr>
              <w:t>网签时间</w:t>
            </w:r>
          </w:p>
        </w:tc>
        <w:tc>
          <w:tcPr>
            <w:tcW w:w="748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hint="eastAsia" w:ascii="宋体" w:hAnsi="宋体" w:cs="宋体" w:eastAsiaTheme="minorEastAsia"/>
                <w:color w:val="7F7F7F" w:themeColor="background1" w:themeShade="8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7F7F7F" w:themeColor="background1" w:themeShade="80"/>
                <w:kern w:val="0"/>
                <w:sz w:val="18"/>
                <w:szCs w:val="18"/>
              </w:rPr>
              <w:t>(如已签订网签合同，请填写网签合同时间</w:t>
            </w:r>
            <w:r>
              <w:rPr>
                <w:rFonts w:ascii="宋体" w:hAnsi="宋体" w:cs="宋体"/>
                <w:color w:val="7F7F7F" w:themeColor="background1" w:themeShade="80"/>
                <w:kern w:val="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505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工业（实际用途）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10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-53" w:rightChars="-25"/>
              <w:jc w:val="center"/>
              <w:textAlignment w:val="auto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所在楼层</w:t>
            </w:r>
          </w:p>
        </w:tc>
        <w:tc>
          <w:tcPr>
            <w:tcW w:w="16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-53" w:rightChars="-25"/>
              <w:jc w:val="center"/>
              <w:textAlignment w:val="auto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-53" w:rightChars="-25"/>
              <w:jc w:val="center"/>
              <w:textAlignment w:val="auto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建筑面积</w:t>
            </w: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-107" w:rightChars="-51"/>
              <w:jc w:val="center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-53" w:rightChars="-25"/>
              <w:jc w:val="center"/>
              <w:textAlignment w:val="auto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电梯</w:t>
            </w:r>
          </w:p>
        </w:tc>
        <w:tc>
          <w:tcPr>
            <w:tcW w:w="229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-107" w:rightChars="-51"/>
              <w:jc w:val="center"/>
              <w:textAlignment w:val="auto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有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10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产业类型</w:t>
            </w:r>
          </w:p>
        </w:tc>
        <w:tc>
          <w:tcPr>
            <w:tcW w:w="748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□物流 □仓储 □ 普通厂房 □研发厂房 □工业配套（□食堂 □办公 □宿舍 □其他_____）        □研发办公  □其他_____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10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 层高</w:t>
            </w:r>
          </w:p>
        </w:tc>
        <w:tc>
          <w:tcPr>
            <w:tcW w:w="27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jc w:val="center"/>
              <w:rPr>
                <w:rFonts w:ascii="华文宋体" w:hAnsi="华文宋体" w:eastAsia="华文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______________米</w:t>
            </w:r>
          </w:p>
        </w:tc>
        <w:tc>
          <w:tcPr>
            <w:tcW w:w="245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  <w:t>房产（或类似）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租金</w:t>
            </w:r>
          </w:p>
        </w:tc>
        <w:tc>
          <w:tcPr>
            <w:tcW w:w="229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rPr>
                <w:rFonts w:ascii="华文宋体" w:hAnsi="华文宋体" w:eastAsia="华文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______________元/月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0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物管费</w:t>
            </w:r>
            <w:r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  <w:t>用</w:t>
            </w:r>
          </w:p>
        </w:tc>
        <w:tc>
          <w:tcPr>
            <w:tcW w:w="16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rPr>
                <w:rFonts w:ascii="华文宋体" w:hAnsi="华文宋体" w:eastAsia="华文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________元/月</w:t>
            </w:r>
          </w:p>
        </w:tc>
        <w:tc>
          <w:tcPr>
            <w:tcW w:w="105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rPr>
                <w:rFonts w:ascii="华文宋体" w:hAnsi="华文宋体" w:eastAsia="华文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物业管理公司</w:t>
            </w:r>
          </w:p>
        </w:tc>
        <w:tc>
          <w:tcPr>
            <w:tcW w:w="47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rPr>
                <w:rFonts w:ascii="华文宋体" w:hAnsi="华文宋体" w:eastAsia="华文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505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137" w:leftChars="0"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复核原因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exact"/>
          <w:jc w:val="center"/>
        </w:trPr>
        <w:tc>
          <w:tcPr>
            <w:tcW w:w="102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0" w:leftChars="0" w:right="-53" w:rightChars="-25" w:firstLine="0" w:firstLineChars="0"/>
              <w:jc w:val="center"/>
              <w:rPr>
                <w:rFonts w:ascii="华文宋体" w:hAnsi="华文宋体" w:eastAsia="华文宋体"/>
                <w:b/>
                <w:bCs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原因类别</w:t>
            </w:r>
          </w:p>
        </w:tc>
        <w:tc>
          <w:tcPr>
            <w:tcW w:w="748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137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□评估价格</w:t>
            </w:r>
            <w:r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  <w:t>偏离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，实际交易价格（总价）：_________________________</w:t>
            </w:r>
            <w:r>
              <w:rPr>
                <w:rFonts w:hint="eastAsia" w:ascii="华文宋体" w:hAnsi="华文宋体" w:eastAsia="华文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元 </w:t>
            </w:r>
          </w:p>
          <w:p>
            <w:pPr>
              <w:spacing w:before="156" w:beforeLines="50" w:after="156" w:afterLines="50" w:line="240" w:lineRule="exact"/>
              <w:ind w:left="137" w:leftChars="0" w:right="-53" w:rightChars="-25"/>
              <w:rPr>
                <w:rFonts w:ascii="华文宋体" w:hAnsi="华文宋体" w:eastAsia="华文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□其他_______________________________________________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102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0" w:leftChars="0" w:right="-53" w:rightChars="-25" w:firstLine="0" w:firstLineChars="0"/>
              <w:jc w:val="center"/>
              <w:rPr>
                <w:rFonts w:ascii="华文宋体" w:hAnsi="华文宋体" w:eastAsia="华文宋体"/>
                <w:b/>
                <w:bCs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  <w:lang w:val="en-US" w:eastAsia="zh-CN"/>
              </w:rPr>
              <w:t>导致价格偏离情况陈述</w:t>
            </w:r>
          </w:p>
        </w:tc>
        <w:tc>
          <w:tcPr>
            <w:tcW w:w="748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 w:line="240" w:lineRule="exact"/>
              <w:ind w:right="-53" w:rightChars="-25" w:firstLine="200" w:firstLineChars="100"/>
              <w:rPr>
                <w:rFonts w:hint="eastAsia" w:ascii="华文宋体" w:hAnsi="华文宋体" w:eastAsia="华文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 w:val="0"/>
                <w:bCs w:val="0"/>
                <w:color w:val="auto"/>
                <w:sz w:val="20"/>
                <w:szCs w:val="20"/>
                <w:lang w:eastAsia="zh-CN"/>
              </w:rPr>
              <w:t>□房屋严重毁损</w:t>
            </w:r>
            <w:r>
              <w:rPr>
                <w:rFonts w:hint="eastAsia" w:ascii="华文宋体" w:hAnsi="华文宋体" w:eastAsia="华文宋体"/>
                <w:b w:val="0"/>
                <w:bCs w:val="0"/>
                <w:color w:val="auto"/>
                <w:sz w:val="20"/>
                <w:szCs w:val="20"/>
              </w:rPr>
              <w:t xml:space="preserve"> _______________________________________________________</w:t>
            </w:r>
          </w:p>
          <w:p>
            <w:pPr>
              <w:pStyle w:val="2"/>
              <w:ind w:firstLine="200" w:firstLineChars="100"/>
              <w:rPr>
                <w:rFonts w:hint="eastAsia" w:ascii="华文宋体" w:hAnsi="华文宋体" w:eastAsia="华文宋体"/>
                <w:b w:val="0"/>
                <w:bCs w:val="0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华文宋体" w:hAnsi="华文宋体" w:eastAsia="华文宋体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华文宋体" w:hAnsi="华文宋体" w:eastAsia="华文宋体"/>
                <w:b w:val="0"/>
                <w:bCs w:val="0"/>
                <w:color w:val="auto"/>
                <w:sz w:val="20"/>
                <w:szCs w:val="20"/>
                <w:lang w:eastAsia="zh-CN"/>
              </w:rPr>
              <w:t>房屋意外情况</w:t>
            </w:r>
            <w:r>
              <w:rPr>
                <w:rFonts w:hint="eastAsia" w:ascii="华文宋体" w:hAnsi="华文宋体" w:eastAsia="华文宋体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华文宋体" w:hAnsi="华文宋体" w:eastAsia="华文宋体"/>
                <w:b w:val="0"/>
                <w:bCs w:val="0"/>
                <w:color w:val="auto"/>
                <w:sz w:val="20"/>
                <w:szCs w:val="20"/>
              </w:rPr>
              <w:t>_______________________________________________________</w:t>
            </w:r>
          </w:p>
          <w:p>
            <w:pPr>
              <w:pStyle w:val="2"/>
              <w:ind w:firstLine="200" w:firstLineChars="100"/>
              <w:rPr>
                <w:b w:val="0"/>
                <w:bCs w:val="0"/>
                <w:color w:val="auto"/>
              </w:rPr>
            </w:pPr>
            <w:r>
              <w:rPr>
                <w:rFonts w:hint="eastAsia" w:ascii="华文宋体" w:hAnsi="华文宋体" w:eastAsia="华文宋体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华文宋体" w:hAnsi="华文宋体" w:eastAsia="华文宋体"/>
                <w:b w:val="0"/>
                <w:bCs w:val="0"/>
                <w:color w:val="auto"/>
                <w:sz w:val="20"/>
                <w:szCs w:val="20"/>
                <w:lang w:eastAsia="zh-CN"/>
              </w:rPr>
              <w:t>其他情况</w:t>
            </w:r>
            <w:r>
              <w:rPr>
                <w:rFonts w:hint="eastAsia" w:ascii="华文宋体" w:hAnsi="华文宋体" w:eastAsia="华文宋体"/>
                <w:b w:val="0"/>
                <w:bCs w:val="0"/>
                <w:color w:val="auto"/>
                <w:sz w:val="20"/>
                <w:szCs w:val="20"/>
              </w:rPr>
              <w:t xml:space="preserve">  __________________________________________________________</w:t>
            </w:r>
          </w:p>
          <w:p>
            <w:pPr>
              <w:spacing w:before="156" w:beforeLines="50" w:after="156" w:afterLines="50" w:line="240" w:lineRule="exact"/>
              <w:ind w:left="137" w:right="-53" w:rightChars="-25"/>
              <w:rPr>
                <w:rFonts w:ascii="华文宋体" w:hAnsi="华文宋体" w:eastAsia="华文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 w:val="0"/>
                <w:bCs w:val="0"/>
                <w:color w:val="auto"/>
                <w:sz w:val="20"/>
                <w:szCs w:val="20"/>
              </w:rPr>
              <w:t>_______________________________________________________________________</w:t>
            </w:r>
          </w:p>
          <w:p>
            <w:pPr>
              <w:spacing w:before="156" w:beforeLines="50" w:after="156" w:afterLines="50" w:line="240" w:lineRule="exact"/>
              <w:ind w:left="137" w:right="-53" w:rightChars="-25"/>
              <w:rPr>
                <w:rFonts w:ascii="华文宋体" w:hAnsi="华文宋体" w:eastAsia="华文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 w:val="0"/>
                <w:bCs w:val="0"/>
                <w:color w:val="auto"/>
                <w:sz w:val="20"/>
                <w:szCs w:val="20"/>
              </w:rPr>
              <w:t>_______________________________________________________________________</w:t>
            </w:r>
          </w:p>
          <w:p>
            <w:pPr>
              <w:spacing w:before="156" w:beforeLines="50" w:after="156" w:afterLines="50" w:line="240" w:lineRule="exact"/>
              <w:ind w:left="137" w:leftChars="0" w:right="-53" w:rightChars="-25" w:firstLine="200" w:firstLineChars="100"/>
              <w:rPr>
                <w:rFonts w:hint="eastAsia" w:ascii="华文宋体" w:hAnsi="华文宋体" w:eastAsia="华文宋体"/>
                <w:b/>
                <w:sz w:val="20"/>
                <w:szCs w:val="20"/>
                <w:lang w:eastAsia="zh-CN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 xml:space="preserve">                  </w:t>
            </w:r>
            <w:r>
              <w:rPr>
                <w:rFonts w:ascii="华文宋体" w:hAnsi="华文宋体" w:eastAsia="华文宋体"/>
                <w:b/>
                <w:sz w:val="20"/>
                <w:szCs w:val="20"/>
              </w:rPr>
              <w:t xml:space="preserve">                            </w:t>
            </w: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申请人签名</w:t>
            </w:r>
            <w:r>
              <w:rPr>
                <w:rFonts w:hint="eastAsia" w:ascii="华文宋体" w:hAnsi="华文宋体" w:eastAsia="华文宋体"/>
                <w:b/>
                <w:sz w:val="20"/>
                <w:szCs w:val="20"/>
                <w:lang w:eastAsia="zh-CN"/>
              </w:rPr>
              <w:t>：</w:t>
            </w:r>
          </w:p>
        </w:tc>
      </w:tr>
    </w:tbl>
    <w:p>
      <w:pPr>
        <w:pStyle w:val="2"/>
        <w:ind w:left="1004" w:hanging="1004" w:hangingChars="500"/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</w:pPr>
      <w:bookmarkStart w:id="0" w:name="OLE_LINK3"/>
      <w:bookmarkStart w:id="1" w:name="OLE_LINK7"/>
      <w:bookmarkStart w:id="2" w:name="OLE_LINK4"/>
      <w:bookmarkStart w:id="3" w:name="OLE_LINK8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特别提示：</w:t>
      </w:r>
      <w:bookmarkEnd w:id="0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房产评估价格复核受理期间，该房产如已完成税费缴纳，</w:t>
      </w:r>
      <w:bookmarkStart w:id="5" w:name="_GoBack"/>
      <w:bookmarkEnd w:id="5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则复核</w:t>
      </w:r>
      <w:bookmarkStart w:id="4" w:name="OLE_LINK9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流程</w:t>
      </w:r>
      <w:bookmarkEnd w:id="4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中止。</w:t>
      </w:r>
      <w:bookmarkEnd w:id="1"/>
      <w:bookmarkEnd w:id="2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CD"/>
    <w:rsid w:val="00387C93"/>
    <w:rsid w:val="006428B7"/>
    <w:rsid w:val="007161D4"/>
    <w:rsid w:val="00D43ECD"/>
    <w:rsid w:val="00DA3A79"/>
    <w:rsid w:val="00E341B3"/>
    <w:rsid w:val="00E97271"/>
    <w:rsid w:val="194909BC"/>
    <w:rsid w:val="2F533539"/>
    <w:rsid w:val="3F6172DC"/>
    <w:rsid w:val="50D87D0A"/>
    <w:rsid w:val="516F3742"/>
    <w:rsid w:val="61563DFF"/>
    <w:rsid w:val="7FE43224"/>
    <w:rsid w:val="FBE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spacing w:after="12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字符"/>
    <w:basedOn w:val="7"/>
    <w:link w:val="3"/>
    <w:semiHidden/>
    <w:qFormat/>
    <w:uiPriority w:val="9"/>
    <w:rPr>
      <w:rFonts w:ascii="Arial" w:hAnsi="Arial" w:eastAsia="黑体"/>
      <w:b/>
      <w:sz w:val="32"/>
    </w:rPr>
  </w:style>
  <w:style w:type="character" w:customStyle="1" w:styleId="11">
    <w:name w:val="正文文本 字符"/>
    <w:basedOn w:val="7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556</Characters>
  <Lines>4</Lines>
  <Paragraphs>1</Paragraphs>
  <TotalTime>0</TotalTime>
  <ScaleCrop>false</ScaleCrop>
  <LinksUpToDate>false</LinksUpToDate>
  <CharactersWithSpaces>652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2024-01-16T23:22:00Z</dcterms:created>
  <dc:creator>admin</dc:creator>
  <cp:lastModifiedBy>szpgzx</cp:lastModifiedBy>
  <dcterms:modified xsi:type="dcterms:W3CDTF">2026-09-11T08:39:07Z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968CBCAD77C941D1BC0C2C2AFC8F3BA0</vt:lpwstr>
  </property>
</Properties>
</file>